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110B5" w14:textId="59169DEA" w:rsidR="001547D4" w:rsidRDefault="001C0AE6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212121"/>
          <w:sz w:val="36"/>
          <w:szCs w:val="36"/>
          <w:lang w:eastAsia="it-IT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212121"/>
          <w:sz w:val="36"/>
          <w:szCs w:val="36"/>
          <w:lang w:eastAsia="it-IT"/>
        </w:rPr>
        <w:t>Consultazioni elettorali del 25 settembre 2022: guida per il voto domiciliare</w:t>
      </w:r>
    </w:p>
    <w:p w14:paraId="467ABDAE" w14:textId="77777777" w:rsidR="001547D4" w:rsidRDefault="001547D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36"/>
          <w:szCs w:val="36"/>
          <w:lang w:eastAsia="it-IT"/>
        </w:rPr>
      </w:pPr>
    </w:p>
    <w:p w14:paraId="6DCB9273" w14:textId="53B4EE14" w:rsidR="001547D4" w:rsidRDefault="0050160D">
      <w:pPr>
        <w:shd w:val="clear" w:color="auto" w:fill="FFFFFF"/>
        <w:spacing w:after="0" w:line="240" w:lineRule="auto"/>
        <w:jc w:val="both"/>
        <w:rPr>
          <w:rFonts w:ascii="Georgia" w:hAnsi="Georgia" w:cs="Arial"/>
          <w:color w:val="212121"/>
          <w:sz w:val="24"/>
          <w:szCs w:val="24"/>
          <w:lang w:eastAsia="it-IT"/>
        </w:rPr>
      </w:pPr>
      <w:r>
        <w:rPr>
          <w:rFonts w:ascii="Georgia" w:hAnsi="Georgia" w:cs="Arial"/>
          <w:color w:val="212121"/>
          <w:sz w:val="24"/>
          <w:szCs w:val="24"/>
          <w:lang w:eastAsia="it-IT"/>
        </w:rPr>
        <w:t xml:space="preserve">In vista delle consultazioni elettorali del </w:t>
      </w:r>
      <w:r w:rsidR="006A519D">
        <w:rPr>
          <w:rFonts w:ascii="Georgia" w:hAnsi="Georgia" w:cs="Arial"/>
          <w:color w:val="212121"/>
          <w:sz w:val="24"/>
          <w:szCs w:val="24"/>
          <w:lang w:eastAsia="it-IT"/>
        </w:rPr>
        <w:t>25 settembre 2022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 xml:space="preserve"> è ammessa la possibilità di </w:t>
      </w:r>
      <w:r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  <w:t xml:space="preserve">voto domiciliare 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>per gli elettori affetti da grave infermità o in dipendenza continuativa e vitale da apparecchiature elettromedicali.</w:t>
      </w:r>
    </w:p>
    <w:p w14:paraId="35BE489A" w14:textId="77777777" w:rsidR="001547D4" w:rsidRDefault="0050160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>
        <w:rPr>
          <w:rFonts w:ascii="Georgia" w:hAnsi="Georgia" w:cs="Arial"/>
          <w:color w:val="212121"/>
          <w:sz w:val="24"/>
          <w:szCs w:val="24"/>
          <w:lang w:eastAsia="it-IT"/>
        </w:rPr>
        <w:t xml:space="preserve">                </w:t>
      </w:r>
    </w:p>
    <w:p w14:paraId="5FF41B7A" w14:textId="55F98321" w:rsidR="001547D4" w:rsidRDefault="005016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it-IT"/>
        </w:rPr>
      </w:pPr>
      <w:r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  <w:t xml:space="preserve">Le domande possono essere inoltrate dal </w:t>
      </w:r>
      <w:r w:rsidR="006A519D"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  <w:t>16 agosto</w:t>
      </w:r>
      <w:r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  <w:t xml:space="preserve"> al </w:t>
      </w:r>
      <w:r w:rsidR="006A519D"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  <w:t>5 settembre</w:t>
      </w:r>
      <w:r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  <w:t xml:space="preserve"> 2022 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>presso l'Ufficio Elettorale del Comune di Palermo, allegando:</w:t>
      </w:r>
    </w:p>
    <w:p w14:paraId="32CF07DD" w14:textId="77777777" w:rsidR="001547D4" w:rsidRDefault="0050160D">
      <w:pPr>
        <w:shd w:val="clear" w:color="auto" w:fill="FFFFFF"/>
        <w:spacing w:before="100" w:beforeAutospacing="1" w:after="100" w:afterAutospacing="1" w:line="240" w:lineRule="auto"/>
        <w:ind w:left="768"/>
        <w:jc w:val="both"/>
        <w:rPr>
          <w:rFonts w:ascii="Georgia" w:hAnsi="Georgia" w:cs="Arial"/>
          <w:color w:val="212121"/>
          <w:sz w:val="24"/>
          <w:szCs w:val="24"/>
          <w:lang w:eastAsia="it-IT"/>
        </w:rPr>
      </w:pPr>
      <w:r>
        <w:rPr>
          <w:rFonts w:ascii="Symbol" w:hAnsi="Symbol" w:cs="Arial"/>
          <w:color w:val="212121"/>
          <w:sz w:val="24"/>
          <w:szCs w:val="24"/>
          <w:lang w:eastAsia="it-IT"/>
        </w:rPr>
        <w:t></w:t>
      </w:r>
      <w:r>
        <w:rPr>
          <w:rFonts w:ascii="Times New Roman" w:hAnsi="Times New Roman"/>
          <w:color w:val="212121"/>
          <w:sz w:val="14"/>
          <w:szCs w:val="14"/>
          <w:lang w:eastAsia="it-IT"/>
        </w:rPr>
        <w:t>      </w:t>
      </w:r>
      <w:r>
        <w:rPr>
          <w:rFonts w:ascii="Times New Roman" w:hAnsi="Times New Roman"/>
          <w:color w:val="212121"/>
          <w:sz w:val="14"/>
          <w:lang w:eastAsia="it-IT"/>
        </w:rPr>
        <w:t> </w:t>
      </w:r>
      <w:proofErr w:type="gramStart"/>
      <w:r>
        <w:rPr>
          <w:rFonts w:ascii="Georgia" w:hAnsi="Georgia" w:cs="Arial"/>
          <w:color w:val="212121"/>
          <w:sz w:val="24"/>
          <w:szCs w:val="24"/>
          <w:lang w:eastAsia="it-IT"/>
        </w:rPr>
        <w:t>una</w:t>
      </w:r>
      <w:proofErr w:type="gramEnd"/>
      <w:r>
        <w:rPr>
          <w:rFonts w:ascii="Georgia" w:hAnsi="Georgia" w:cs="Arial"/>
          <w:color w:val="212121"/>
          <w:sz w:val="24"/>
          <w:szCs w:val="24"/>
          <w:lang w:eastAsia="it-IT"/>
        </w:rPr>
        <w:t xml:space="preserve"> dichiarazione attestante la volontà di esprimere il voto presso la propria abitazione, completa di indirizzo e recapito telefonico;</w:t>
      </w:r>
    </w:p>
    <w:p w14:paraId="4B6D7C61" w14:textId="77777777" w:rsidR="001547D4" w:rsidRDefault="0050160D">
      <w:pPr>
        <w:shd w:val="clear" w:color="auto" w:fill="FFFFFF"/>
        <w:spacing w:before="100" w:beforeAutospacing="1" w:after="100" w:afterAutospacing="1" w:line="240" w:lineRule="auto"/>
        <w:ind w:left="768"/>
        <w:jc w:val="both"/>
        <w:rPr>
          <w:rFonts w:ascii="Arial" w:hAnsi="Arial" w:cs="Arial"/>
          <w:color w:val="222222"/>
          <w:sz w:val="16"/>
          <w:szCs w:val="16"/>
          <w:lang w:eastAsia="it-IT"/>
        </w:rPr>
      </w:pPr>
      <w:r>
        <w:rPr>
          <w:rFonts w:ascii="Symbol" w:hAnsi="Symbol" w:cs="Arial"/>
          <w:color w:val="212121"/>
          <w:sz w:val="24"/>
          <w:szCs w:val="24"/>
          <w:lang w:eastAsia="it-IT"/>
        </w:rPr>
        <w:t></w:t>
      </w:r>
      <w:r>
        <w:rPr>
          <w:rFonts w:ascii="Times New Roman" w:hAnsi="Times New Roman"/>
          <w:color w:val="212121"/>
          <w:sz w:val="14"/>
          <w:szCs w:val="14"/>
          <w:lang w:eastAsia="it-IT"/>
        </w:rPr>
        <w:t>      </w:t>
      </w:r>
      <w:r>
        <w:rPr>
          <w:rFonts w:ascii="Times New Roman" w:hAnsi="Times New Roman"/>
          <w:color w:val="212121"/>
          <w:sz w:val="14"/>
          <w:lang w:eastAsia="it-IT"/>
        </w:rPr>
        <w:t> 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> </w:t>
      </w:r>
      <w:proofErr w:type="gramStart"/>
      <w:r>
        <w:rPr>
          <w:rFonts w:ascii="Georgia" w:hAnsi="Georgia" w:cs="Arial"/>
          <w:color w:val="212121"/>
          <w:sz w:val="24"/>
          <w:szCs w:val="24"/>
          <w:lang w:eastAsia="it-IT"/>
        </w:rPr>
        <w:t>il</w:t>
      </w:r>
      <w:proofErr w:type="gramEnd"/>
      <w:r>
        <w:rPr>
          <w:rFonts w:ascii="Georgia" w:hAnsi="Georgia" w:cs="Arial"/>
          <w:color w:val="212121"/>
          <w:sz w:val="24"/>
          <w:szCs w:val="24"/>
          <w:lang w:eastAsia="it-IT"/>
        </w:rPr>
        <w:t xml:space="preserve"> certificato medico rilasciato dal funz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>ionario medico, designato dai competenti organi dell'Azienda sanitaria locale, da cui risulti l'esistenza di una gravissima infermità con prognosi di almeno 60 giorni ovvero la dipendenza continuativa e vitale da apparecchiature elettromedicali, tale da im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>pedire all'elettore di recarsi al seggio (</w:t>
      </w:r>
      <w:proofErr w:type="spellStart"/>
      <w:r>
        <w:rPr>
          <w:rFonts w:ascii="Georgia" w:hAnsi="Georgia" w:cs="Arial"/>
          <w:color w:val="212121"/>
          <w:sz w:val="24"/>
          <w:szCs w:val="24"/>
          <w:lang w:eastAsia="it-IT"/>
        </w:rPr>
        <w:t>n.b.</w:t>
      </w:r>
      <w:proofErr w:type="spellEnd"/>
      <w:r>
        <w:rPr>
          <w:rFonts w:ascii="Georgia" w:hAnsi="Georgia" w:cs="Arial"/>
          <w:color w:val="212121"/>
          <w:sz w:val="24"/>
          <w:szCs w:val="24"/>
          <w:lang w:eastAsia="it-IT"/>
        </w:rPr>
        <w:t xml:space="preserve"> il certificato deve essere rilasciato in data non anteriore al 45° giorno antecedente la data delle elezioni)</w:t>
      </w:r>
    </w:p>
    <w:p w14:paraId="42497FF0" w14:textId="77777777" w:rsidR="001547D4" w:rsidRDefault="0050160D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Georgia" w:hAnsi="Georgia" w:cs="Arial"/>
          <w:color w:val="212121"/>
          <w:sz w:val="24"/>
          <w:szCs w:val="24"/>
          <w:lang w:eastAsia="it-IT"/>
        </w:rPr>
      </w:pPr>
      <w:r>
        <w:rPr>
          <w:rFonts w:ascii="Symbol" w:hAnsi="Symbol" w:cs="Arial"/>
          <w:color w:val="212121"/>
          <w:sz w:val="24"/>
          <w:szCs w:val="24"/>
          <w:lang w:eastAsia="it-IT"/>
        </w:rPr>
        <w:t></w:t>
      </w:r>
      <w:r>
        <w:rPr>
          <w:rFonts w:ascii="Times New Roman" w:hAnsi="Times New Roman"/>
          <w:color w:val="212121"/>
          <w:sz w:val="14"/>
          <w:szCs w:val="14"/>
          <w:lang w:eastAsia="it-IT"/>
        </w:rPr>
        <w:t>      </w:t>
      </w:r>
      <w:r>
        <w:rPr>
          <w:rFonts w:ascii="Times New Roman" w:hAnsi="Times New Roman"/>
          <w:color w:val="212121"/>
          <w:sz w:val="14"/>
          <w:lang w:eastAsia="it-IT"/>
        </w:rPr>
        <w:t> 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> </w:t>
      </w:r>
      <w:proofErr w:type="gramStart"/>
      <w:r>
        <w:rPr>
          <w:rFonts w:ascii="Georgia" w:hAnsi="Georgia" w:cs="Arial"/>
          <w:color w:val="212121"/>
          <w:sz w:val="24"/>
          <w:szCs w:val="24"/>
          <w:lang w:eastAsia="it-IT"/>
        </w:rPr>
        <w:t>la</w:t>
      </w:r>
      <w:proofErr w:type="gramEnd"/>
      <w:r>
        <w:rPr>
          <w:rFonts w:ascii="Georgia" w:hAnsi="Georgia" w:cs="Arial"/>
          <w:color w:val="212121"/>
          <w:sz w:val="24"/>
          <w:szCs w:val="24"/>
          <w:lang w:eastAsia="it-IT"/>
        </w:rPr>
        <w:t xml:space="preserve"> fotocopia della tessera elettorale e di un documento di riconoscimento.</w:t>
      </w:r>
    </w:p>
    <w:p w14:paraId="18BDE6D8" w14:textId="77777777" w:rsidR="001547D4" w:rsidRDefault="0050160D">
      <w:pPr>
        <w:shd w:val="clear" w:color="auto" w:fill="FFFFFF"/>
        <w:spacing w:after="0" w:line="240" w:lineRule="auto"/>
        <w:jc w:val="both"/>
        <w:rPr>
          <w:rFonts w:ascii="Georgia" w:hAnsi="Georgia" w:cs="Arial"/>
          <w:color w:val="1155CC"/>
          <w:sz w:val="24"/>
          <w:szCs w:val="24"/>
          <w:u w:val="single"/>
          <w:lang w:eastAsia="it-IT"/>
        </w:rPr>
      </w:pPr>
      <w:r>
        <w:rPr>
          <w:rFonts w:ascii="Georgia" w:hAnsi="Georgia" w:cs="Arial"/>
          <w:color w:val="212121"/>
          <w:sz w:val="24"/>
          <w:szCs w:val="24"/>
          <w:lang w:eastAsia="it-IT"/>
        </w:rPr>
        <w:t>I moduli di ric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 xml:space="preserve">hiesta possono essere scaricati dal sito web del Comune di Palermo all’indirizzo </w:t>
      </w:r>
      <w:hyperlink r:id="rId4" w:tgtFrame="_blank" w:history="1">
        <w:r>
          <w:rPr>
            <w:rFonts w:ascii="Georgia" w:hAnsi="Georgia" w:cs="Arial"/>
            <w:color w:val="1155CC"/>
            <w:sz w:val="24"/>
            <w:szCs w:val="24"/>
            <w:u w:val="single"/>
            <w:lang w:eastAsia="it-IT"/>
          </w:rPr>
          <w:t>www.comune.palermo.it</w:t>
        </w:r>
      </w:hyperlink>
    </w:p>
    <w:p w14:paraId="484D98FA" w14:textId="77777777" w:rsidR="001547D4" w:rsidRDefault="001547D4">
      <w:pPr>
        <w:shd w:val="clear" w:color="auto" w:fill="FFFFFF"/>
        <w:spacing w:after="0" w:line="240" w:lineRule="auto"/>
        <w:jc w:val="both"/>
        <w:rPr>
          <w:rFonts w:ascii="Georgia" w:hAnsi="Georgia" w:cs="Arial"/>
          <w:color w:val="1155CC"/>
          <w:sz w:val="24"/>
          <w:szCs w:val="24"/>
          <w:u w:val="single"/>
          <w:lang w:eastAsia="it-IT"/>
        </w:rPr>
      </w:pPr>
    </w:p>
    <w:p w14:paraId="63F2849D" w14:textId="77777777" w:rsidR="001547D4" w:rsidRDefault="0050160D">
      <w:pPr>
        <w:shd w:val="clear" w:color="auto" w:fill="FFFFFF"/>
        <w:spacing w:after="0" w:line="240" w:lineRule="auto"/>
        <w:jc w:val="both"/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</w:pPr>
      <w:r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  <w:t xml:space="preserve">Gli elettori sono tenuti a prendere visione dell’informativa sul trattamento dei dati </w:t>
      </w:r>
      <w:r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  <w:t>personali relativa all’istanza presentata e consultabile direttamente sul sito.</w:t>
      </w:r>
    </w:p>
    <w:p w14:paraId="69D6540C" w14:textId="77777777" w:rsidR="001547D4" w:rsidRDefault="001547D4">
      <w:pPr>
        <w:shd w:val="clear" w:color="auto" w:fill="FFFFFF"/>
        <w:spacing w:after="0" w:line="240" w:lineRule="auto"/>
        <w:jc w:val="both"/>
        <w:rPr>
          <w:rFonts w:ascii="Georgia" w:hAnsi="Georgia" w:cs="Arial"/>
          <w:color w:val="212121"/>
          <w:sz w:val="24"/>
          <w:szCs w:val="24"/>
          <w:lang w:eastAsia="it-IT"/>
        </w:rPr>
      </w:pPr>
    </w:p>
    <w:p w14:paraId="5E634878" w14:textId="77777777" w:rsidR="001547D4" w:rsidRDefault="005016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it-IT"/>
        </w:rPr>
      </w:pPr>
      <w:r>
        <w:rPr>
          <w:rFonts w:ascii="Georgia" w:hAnsi="Georgia" w:cs="Arial"/>
          <w:color w:val="212121"/>
          <w:sz w:val="24"/>
          <w:szCs w:val="24"/>
          <w:lang w:eastAsia="it-IT"/>
        </w:rPr>
        <w:t>Per ogni ulteriore informazione i cittadini interessati potranno rivolgersi</w:t>
      </w:r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 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>all'</w:t>
      </w:r>
      <w:r>
        <w:rPr>
          <w:rFonts w:ascii="Georgia" w:hAnsi="Georgia" w:cs="Arial"/>
          <w:b/>
          <w:bCs/>
          <w:color w:val="212121"/>
          <w:sz w:val="24"/>
          <w:szCs w:val="24"/>
          <w:lang w:eastAsia="it-IT"/>
        </w:rPr>
        <w:t>Ufficio Elettorale del Comune di Palermo sito in Piazza Giulio Cesare n°52 cap. 90133.</w:t>
      </w:r>
    </w:p>
    <w:p w14:paraId="21E003F4" w14:textId="77777777" w:rsidR="001547D4" w:rsidRDefault="005016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it-IT"/>
        </w:rPr>
      </w:pPr>
      <w:r>
        <w:rPr>
          <w:rFonts w:ascii="Georgia" w:hAnsi="Georgia" w:cs="Arial"/>
          <w:color w:val="212121"/>
          <w:sz w:val="24"/>
          <w:szCs w:val="24"/>
          <w:lang w:eastAsia="it-IT"/>
        </w:rPr>
        <w:t>Recapiti</w:t>
      </w:r>
      <w:r>
        <w:rPr>
          <w:rFonts w:ascii="Georgia" w:hAnsi="Georgia" w:cs="Arial"/>
          <w:color w:val="212121"/>
          <w:sz w:val="24"/>
          <w:szCs w:val="24"/>
          <w:lang w:eastAsia="it-IT"/>
        </w:rPr>
        <w:t xml:space="preserve"> telefonici: 091/7403826 - 3798 </w:t>
      </w:r>
    </w:p>
    <w:p w14:paraId="2A0471BF" w14:textId="77777777" w:rsidR="001547D4" w:rsidRDefault="005016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it-IT"/>
        </w:rPr>
      </w:pPr>
      <w:r>
        <w:rPr>
          <w:rFonts w:ascii="Georgia" w:hAnsi="Georgia" w:cs="Arial"/>
          <w:color w:val="212121"/>
          <w:sz w:val="24"/>
          <w:szCs w:val="24"/>
          <w:lang w:eastAsia="it-IT"/>
        </w:rPr>
        <w:t>Orari d'apertura al pubblico: dal lunedì al venerdì dalle ore 8.30 alle 13.00 e il Mercoledì anche dalle 15 alle 17.30.</w:t>
      </w:r>
    </w:p>
    <w:p w14:paraId="078C7885" w14:textId="77777777" w:rsidR="001547D4" w:rsidRDefault="0050160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>
        <w:rPr>
          <w:rFonts w:ascii="Arial" w:hAnsi="Arial" w:cs="Arial"/>
          <w:color w:val="222222"/>
          <w:sz w:val="16"/>
          <w:szCs w:val="16"/>
          <w:lang w:eastAsia="it-IT"/>
        </w:rPr>
        <w:t> </w:t>
      </w:r>
    </w:p>
    <w:p w14:paraId="32F82869" w14:textId="77777777" w:rsidR="001547D4" w:rsidRDefault="0050160D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hyperlink r:id="rId5" w:tgtFrame="_blank" w:history="1">
        <w:proofErr w:type="spellStart"/>
        <w:proofErr w:type="gramStart"/>
        <w:r>
          <w:rPr>
            <w:rFonts w:ascii="Courier New" w:hAnsi="Courier New" w:cs="Courier New"/>
            <w:color w:val="1155CC"/>
            <w:sz w:val="24"/>
            <w:szCs w:val="24"/>
            <w:u w:val="single"/>
            <w:lang w:eastAsia="it-IT"/>
          </w:rPr>
          <w:t>E-mail:servizioelettorato@comune.palermo.it</w:t>
        </w:r>
        <w:proofErr w:type="spellEnd"/>
        <w:proofErr w:type="gramEnd"/>
      </w:hyperlink>
    </w:p>
    <w:p w14:paraId="7533106B" w14:textId="77777777" w:rsidR="001547D4" w:rsidRDefault="0050160D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proofErr w:type="spellStart"/>
      <w:r>
        <w:rPr>
          <w:rFonts w:ascii="Courier New" w:hAnsi="Courier New" w:cs="Courier New"/>
          <w:color w:val="5F497A"/>
          <w:sz w:val="24"/>
          <w:szCs w:val="24"/>
          <w:lang w:eastAsia="it-IT"/>
        </w:rPr>
        <w:t>Pec</w:t>
      </w:r>
      <w:proofErr w:type="spellEnd"/>
      <w:r>
        <w:rPr>
          <w:rFonts w:ascii="Courier New" w:hAnsi="Courier New" w:cs="Courier New"/>
          <w:color w:val="5F497A"/>
          <w:sz w:val="24"/>
          <w:szCs w:val="24"/>
          <w:lang w:eastAsia="it-IT"/>
        </w:rPr>
        <w:t>: </w:t>
      </w:r>
      <w:hyperlink r:id="rId6" w:tgtFrame="_blank" w:history="1">
        <w:r>
          <w:rPr>
            <w:rFonts w:ascii="Courier New" w:hAnsi="Courier New" w:cs="Courier New"/>
            <w:color w:val="1155CC"/>
            <w:sz w:val="24"/>
            <w:szCs w:val="24"/>
            <w:u w:val="single"/>
            <w:lang w:eastAsia="it-IT"/>
          </w:rPr>
          <w:t>elettorato@cert.comune.palermo.it</w:t>
        </w:r>
      </w:hyperlink>
    </w:p>
    <w:p w14:paraId="4309D5A0" w14:textId="77777777" w:rsidR="001547D4" w:rsidRDefault="0050160D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222222"/>
          <w:sz w:val="16"/>
          <w:szCs w:val="16"/>
          <w:lang w:eastAsia="it-IT"/>
        </w:rPr>
      </w:pPr>
      <w:r>
        <w:rPr>
          <w:rFonts w:ascii="Courier New" w:hAnsi="Courier New" w:cs="Courier New"/>
          <w:color w:val="5F497A"/>
          <w:sz w:val="24"/>
          <w:szCs w:val="24"/>
          <w:lang w:eastAsia="it-IT"/>
        </w:rPr>
        <w:t>Sito ufficiale: </w:t>
      </w:r>
      <w:hyperlink r:id="rId7" w:tgtFrame="_blank" w:history="1">
        <w:r>
          <w:rPr>
            <w:rFonts w:ascii="Courier New" w:hAnsi="Courier New" w:cs="Courier New"/>
            <w:color w:val="1155CC"/>
            <w:sz w:val="24"/>
            <w:szCs w:val="24"/>
            <w:u w:val="single"/>
            <w:lang w:eastAsia="it-IT"/>
          </w:rPr>
          <w:t>www.comune.palermo.it</w:t>
        </w:r>
      </w:hyperlink>
    </w:p>
    <w:p w14:paraId="6B554599" w14:textId="77777777" w:rsidR="001547D4" w:rsidRDefault="001547D4"/>
    <w:sectPr w:rsidR="00154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7D4"/>
    <w:rsid w:val="001547D4"/>
    <w:rsid w:val="001C0AE6"/>
    <w:rsid w:val="0050160D"/>
    <w:rsid w:val="006A519D"/>
    <w:rsid w:val="00A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E5188"/>
  <w15:docId w15:val="{40220160-4DBC-4222-A109-34D7854A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une.palerm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ttorato@cert.comune.palermo.it" TargetMode="External"/><Relationship Id="rId5" Type="http://schemas.openxmlformats.org/officeDocument/2006/relationships/hyperlink" Target="mailto:E-mail%3Aservizioelettorato@comune.palermo.it" TargetMode="External"/><Relationship Id="rId4" Type="http://schemas.openxmlformats.org/officeDocument/2006/relationships/hyperlink" Target="http://www.comune.palermo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70767788</dc:creator>
  <cp:keywords/>
  <dc:description/>
  <cp:lastModifiedBy>Felice Grech</cp:lastModifiedBy>
  <cp:revision>35</cp:revision>
  <cp:lastPrinted>2020-02-13T09:12:00Z</cp:lastPrinted>
  <dcterms:created xsi:type="dcterms:W3CDTF">2016-03-15T11:42:00Z</dcterms:created>
  <dcterms:modified xsi:type="dcterms:W3CDTF">2022-08-16T09:06:00Z</dcterms:modified>
</cp:coreProperties>
</file>